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A5FD8" w14:textId="44B988BD" w:rsidR="0070411C" w:rsidRDefault="002A27FF" w:rsidP="002A27FF">
      <w:pPr>
        <w:pStyle w:val="Body"/>
        <w:jc w:val="center"/>
      </w:pPr>
      <w:r w:rsidRPr="00C06E0F">
        <w:rPr>
          <w:b w:val="0"/>
          <w:bCs w:val="0"/>
          <w:noProof/>
          <w:sz w:val="22"/>
          <w:szCs w:val="22"/>
        </w:rPr>
        <w:drawing>
          <wp:inline distT="0" distB="0" distL="0" distR="0" wp14:anchorId="1CBFA715" wp14:editId="7F79A418">
            <wp:extent cx="970132" cy="863998"/>
            <wp:effectExtent l="0" t="0" r="0" b="0"/>
            <wp:docPr id="674395780" name="Picture 9" descr="A logo of a pla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536319" name="Picture 9" descr="A logo of a plant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70132" cy="863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5384F9" w14:textId="77777777" w:rsidR="002A27FF" w:rsidRPr="00C06E0F" w:rsidRDefault="002A27FF" w:rsidP="002A27FF">
      <w:pPr>
        <w:jc w:val="center"/>
        <w:rPr>
          <w:rFonts w:ascii="Georgia" w:hAnsi="Georgia"/>
          <w:b/>
          <w:bCs/>
          <w:sz w:val="22"/>
          <w:szCs w:val="22"/>
        </w:rPr>
      </w:pPr>
      <w:r w:rsidRPr="00C06E0F">
        <w:rPr>
          <w:rFonts w:ascii="Georgia" w:hAnsi="Georgia"/>
          <w:b/>
          <w:bCs/>
          <w:sz w:val="22"/>
          <w:szCs w:val="22"/>
        </w:rPr>
        <w:t>Way To Grow Therapy</w:t>
      </w:r>
    </w:p>
    <w:p w14:paraId="2C21487B" w14:textId="77777777" w:rsidR="002A27FF" w:rsidRPr="00C06E0F" w:rsidRDefault="002A27FF" w:rsidP="002A27FF">
      <w:pPr>
        <w:jc w:val="center"/>
        <w:rPr>
          <w:rFonts w:ascii="Georgia" w:hAnsi="Georgia"/>
          <w:b/>
          <w:bCs/>
          <w:color w:val="000000" w:themeColor="text1"/>
          <w:sz w:val="22"/>
          <w:szCs w:val="22"/>
        </w:rPr>
      </w:pPr>
      <w:r>
        <w:fldChar w:fldCharType="begin"/>
      </w:r>
      <w:r>
        <w:instrText>HYPERLINK "mailto:info@waytogrowtherapyllc.com"</w:instrText>
      </w:r>
      <w:r>
        <w:fldChar w:fldCharType="separate"/>
      </w:r>
      <w:r w:rsidRPr="00C06E0F">
        <w:rPr>
          <w:rStyle w:val="Hyperlink"/>
          <w:rFonts w:ascii="Georgia" w:hAnsi="Georgia"/>
          <w:b/>
          <w:bCs/>
          <w:color w:val="000000" w:themeColor="text1"/>
          <w:sz w:val="22"/>
          <w:szCs w:val="22"/>
          <w:u w:val="none"/>
        </w:rPr>
        <w:t>info@waytogrowtherapyllc.com</w:t>
      </w:r>
      <w:r>
        <w:rPr>
          <w:rStyle w:val="Hyperlink"/>
          <w:rFonts w:ascii="Georgia" w:hAnsi="Georgia"/>
          <w:b/>
          <w:bCs/>
          <w:color w:val="000000" w:themeColor="text1"/>
          <w:sz w:val="22"/>
          <w:szCs w:val="22"/>
          <w:u w:val="none"/>
        </w:rPr>
        <w:fldChar w:fldCharType="end"/>
      </w:r>
    </w:p>
    <w:p w14:paraId="13E67279" w14:textId="77777777" w:rsidR="002A27FF" w:rsidRPr="00C06E0F" w:rsidRDefault="002A27FF" w:rsidP="002A27FF">
      <w:pPr>
        <w:jc w:val="center"/>
        <w:rPr>
          <w:rFonts w:ascii="Georgia" w:hAnsi="Georgia"/>
          <w:b/>
          <w:bCs/>
          <w:sz w:val="22"/>
          <w:szCs w:val="22"/>
        </w:rPr>
      </w:pPr>
      <w:r w:rsidRPr="00C06E0F">
        <w:rPr>
          <w:rFonts w:ascii="Georgia" w:hAnsi="Georgia"/>
          <w:b/>
          <w:bCs/>
          <w:color w:val="000000" w:themeColor="text1"/>
          <w:sz w:val="22"/>
          <w:szCs w:val="22"/>
        </w:rPr>
        <w:t xml:space="preserve"> </w:t>
      </w:r>
      <w:r w:rsidRPr="00C06E0F">
        <w:rPr>
          <w:rFonts w:ascii="Georgia" w:hAnsi="Georgia"/>
          <w:b/>
          <w:bCs/>
          <w:sz w:val="22"/>
          <w:szCs w:val="22"/>
        </w:rPr>
        <w:t>(904) 201-996</w:t>
      </w:r>
      <w:r>
        <w:rPr>
          <w:rFonts w:ascii="Georgia" w:hAnsi="Georgia"/>
          <w:b/>
          <w:bCs/>
          <w:sz w:val="22"/>
          <w:szCs w:val="22"/>
        </w:rPr>
        <w:t>2</w:t>
      </w:r>
    </w:p>
    <w:p w14:paraId="400B8FA0" w14:textId="77777777" w:rsidR="0070411C" w:rsidRDefault="0070411C">
      <w:pPr>
        <w:pStyle w:val="Body"/>
      </w:pPr>
    </w:p>
    <w:p w14:paraId="1691C2C6" w14:textId="77777777" w:rsidR="0070411C" w:rsidRPr="002A27FF" w:rsidRDefault="00000000" w:rsidP="002A27FF">
      <w:pPr>
        <w:pStyle w:val="Body"/>
        <w:jc w:val="center"/>
        <w:rPr>
          <w:sz w:val="32"/>
          <w:szCs w:val="32"/>
        </w:rPr>
      </w:pPr>
      <w:r w:rsidRPr="002A27FF">
        <w:rPr>
          <w:sz w:val="32"/>
          <w:szCs w:val="32"/>
        </w:rPr>
        <w:t>Website Privacy Policy</w:t>
      </w:r>
    </w:p>
    <w:p w14:paraId="70E9E1A5" w14:textId="77777777" w:rsidR="0070411C" w:rsidRPr="002A27FF" w:rsidRDefault="0070411C" w:rsidP="002A27FF">
      <w:pPr>
        <w:pStyle w:val="Body"/>
        <w:jc w:val="center"/>
        <w:rPr>
          <w:rFonts w:eastAsia="Menlo Regular" w:cs="Menlo Regular"/>
          <w:sz w:val="24"/>
          <w:szCs w:val="24"/>
        </w:rPr>
      </w:pPr>
    </w:p>
    <w:p w14:paraId="57826E3A" w14:textId="228820CF" w:rsidR="0070411C" w:rsidRPr="002A27FF" w:rsidRDefault="00000000" w:rsidP="002A27FF">
      <w:pPr>
        <w:pStyle w:val="Body"/>
        <w:shd w:val="clear" w:color="auto" w:fill="FFFFFF"/>
        <w:rPr>
          <w:rFonts w:eastAsia="Arial" w:cs="Arial"/>
          <w:color w:val="222222"/>
          <w:sz w:val="22"/>
          <w:szCs w:val="22"/>
          <w:u w:color="222222"/>
        </w:rPr>
      </w:pPr>
      <w:r w:rsidRPr="002A27FF">
        <w:rPr>
          <w:color w:val="222222"/>
          <w:sz w:val="22"/>
          <w:szCs w:val="22"/>
          <w:u w:color="222222"/>
        </w:rPr>
        <w:t xml:space="preserve">Effective Date: </w:t>
      </w:r>
      <w:r w:rsidR="002A27FF" w:rsidRPr="002A27FF">
        <w:rPr>
          <w:b w:val="0"/>
          <w:bCs w:val="0"/>
          <w:color w:val="222222"/>
          <w:sz w:val="22"/>
          <w:szCs w:val="22"/>
          <w:u w:color="222222"/>
          <w:lang w:val="de-DE"/>
        </w:rPr>
        <w:t>May 4, 2026</w:t>
      </w:r>
    </w:p>
    <w:p w14:paraId="41CB8781" w14:textId="5FDF7C10" w:rsidR="0070411C" w:rsidRPr="002A27FF" w:rsidRDefault="00000000" w:rsidP="002A27FF">
      <w:pPr>
        <w:pStyle w:val="Body"/>
        <w:shd w:val="clear" w:color="auto" w:fill="FFFFFF"/>
        <w:rPr>
          <w:rFonts w:eastAsia="Arial" w:cs="Arial"/>
          <w:color w:val="222222"/>
          <w:sz w:val="22"/>
          <w:szCs w:val="22"/>
          <w:u w:color="222222"/>
        </w:rPr>
      </w:pPr>
      <w:r w:rsidRPr="002A27FF">
        <w:rPr>
          <w:color w:val="222222"/>
          <w:sz w:val="22"/>
          <w:szCs w:val="22"/>
          <w:u w:color="222222"/>
        </w:rPr>
        <w:t xml:space="preserve">Last Updated: </w:t>
      </w:r>
      <w:r w:rsidR="002A27FF" w:rsidRPr="002A27FF">
        <w:rPr>
          <w:b w:val="0"/>
          <w:bCs w:val="0"/>
          <w:color w:val="222222"/>
          <w:sz w:val="22"/>
          <w:szCs w:val="22"/>
          <w:u w:color="222222"/>
          <w:lang w:val="de-DE"/>
        </w:rPr>
        <w:t>May 4, 2026</w:t>
      </w:r>
    </w:p>
    <w:p w14:paraId="381A30F0" w14:textId="77777777" w:rsidR="0070411C" w:rsidRPr="002A27FF" w:rsidRDefault="0070411C" w:rsidP="002A27FF">
      <w:pPr>
        <w:pStyle w:val="Body"/>
        <w:shd w:val="clear" w:color="auto" w:fill="FFFFFF"/>
        <w:rPr>
          <w:rFonts w:eastAsia="Arial" w:cs="Arial"/>
          <w:color w:val="222222"/>
          <w:sz w:val="22"/>
          <w:szCs w:val="22"/>
          <w:u w:color="222222"/>
        </w:rPr>
      </w:pPr>
    </w:p>
    <w:p w14:paraId="5FD42F31" w14:textId="7FF9B118" w:rsidR="0070411C" w:rsidRPr="002A27FF" w:rsidRDefault="002A27FF" w:rsidP="002A27FF">
      <w:pPr>
        <w:pStyle w:val="Body"/>
        <w:shd w:val="clear" w:color="auto" w:fill="FFFFFF"/>
        <w:rPr>
          <w:rFonts w:eastAsia="Arial" w:cs="Arial"/>
          <w:b w:val="0"/>
          <w:bCs w:val="0"/>
          <w:color w:val="222222"/>
          <w:sz w:val="22"/>
          <w:szCs w:val="22"/>
          <w:u w:color="222222"/>
        </w:rPr>
      </w:pPr>
      <w:r w:rsidRPr="002A27FF">
        <w:rPr>
          <w:b w:val="0"/>
          <w:bCs w:val="0"/>
          <w:color w:val="222222"/>
          <w:sz w:val="22"/>
          <w:szCs w:val="22"/>
          <w:u w:color="222222"/>
        </w:rPr>
        <w:t xml:space="preserve">Way to Grow Therapy, </w:t>
      </w:r>
      <w:proofErr w:type="spellStart"/>
      <w:r w:rsidRPr="002A27FF">
        <w:rPr>
          <w:b w:val="0"/>
          <w:bCs w:val="0"/>
          <w:color w:val="222222"/>
          <w:sz w:val="22"/>
          <w:szCs w:val="22"/>
          <w:u w:color="222222"/>
        </w:rPr>
        <w:t>LLc</w:t>
      </w:r>
      <w:proofErr w:type="spellEnd"/>
      <w:r w:rsidR="00000000" w:rsidRPr="002A27FF">
        <w:rPr>
          <w:b w:val="0"/>
          <w:bCs w:val="0"/>
          <w:color w:val="222222"/>
          <w:sz w:val="22"/>
          <w:szCs w:val="22"/>
          <w:u w:color="222222"/>
        </w:rPr>
        <w:t xml:space="preserve"> ("we," "our," or "us") is committed to protecting your privacy. This Privacy Policy outlines how we collect, use, and protect your information when you visit</w:t>
      </w:r>
      <w:r w:rsidRPr="002A27FF">
        <w:rPr>
          <w:b w:val="0"/>
          <w:bCs w:val="0"/>
          <w:color w:val="222222"/>
          <w:sz w:val="22"/>
          <w:szCs w:val="22"/>
          <w:u w:color="222222"/>
        </w:rPr>
        <w:t xml:space="preserve"> </w:t>
      </w:r>
      <w:proofErr w:type="gramStart"/>
      <w:r w:rsidRPr="002A27FF">
        <w:rPr>
          <w:b w:val="0"/>
          <w:bCs w:val="0"/>
          <w:color w:val="222222"/>
          <w:sz w:val="22"/>
          <w:szCs w:val="22"/>
          <w:u w:color="222222"/>
        </w:rPr>
        <w:t>www.waytogrowtherapyllc.com</w:t>
      </w:r>
      <w:proofErr w:type="gramEnd"/>
    </w:p>
    <w:p w14:paraId="6A2359FE" w14:textId="77777777" w:rsidR="0070411C" w:rsidRPr="002A27FF" w:rsidRDefault="0070411C" w:rsidP="002A27FF">
      <w:pPr>
        <w:pStyle w:val="Body"/>
        <w:shd w:val="clear" w:color="auto" w:fill="FFFFFF"/>
        <w:rPr>
          <w:rFonts w:eastAsia="Arial" w:cs="Arial"/>
          <w:color w:val="222222"/>
          <w:sz w:val="22"/>
          <w:szCs w:val="22"/>
          <w:u w:color="222222"/>
        </w:rPr>
      </w:pPr>
    </w:p>
    <w:p w14:paraId="69405464" w14:textId="77777777" w:rsidR="0070411C" w:rsidRPr="002A27FF" w:rsidRDefault="00000000" w:rsidP="002A27FF">
      <w:pPr>
        <w:pStyle w:val="Body"/>
        <w:shd w:val="clear" w:color="auto" w:fill="FFFFFF"/>
        <w:rPr>
          <w:rFonts w:eastAsia="Arial" w:cs="Arial"/>
          <w:color w:val="222222"/>
          <w:sz w:val="22"/>
          <w:szCs w:val="22"/>
          <w:u w:color="222222"/>
        </w:rPr>
      </w:pPr>
      <w:r w:rsidRPr="002A27FF">
        <w:rPr>
          <w:color w:val="222222"/>
          <w:sz w:val="22"/>
          <w:szCs w:val="22"/>
          <w:u w:color="222222"/>
        </w:rPr>
        <w:t>Information We Collect</w:t>
      </w:r>
    </w:p>
    <w:p w14:paraId="63F2687A" w14:textId="77777777" w:rsidR="0070411C" w:rsidRPr="002A27FF" w:rsidRDefault="00000000" w:rsidP="002A27FF">
      <w:pPr>
        <w:pStyle w:val="Body"/>
        <w:shd w:val="clear" w:color="auto" w:fill="FFFFFF"/>
        <w:rPr>
          <w:rFonts w:eastAsia="Arial" w:cs="Arial"/>
          <w:b w:val="0"/>
          <w:bCs w:val="0"/>
          <w:sz w:val="22"/>
          <w:szCs w:val="22"/>
        </w:rPr>
      </w:pPr>
      <w:r w:rsidRPr="002A27FF">
        <w:rPr>
          <w:b w:val="0"/>
          <w:bCs w:val="0"/>
          <w:sz w:val="22"/>
          <w:szCs w:val="22"/>
        </w:rPr>
        <w:t>We may collect personal information, including:</w:t>
      </w:r>
    </w:p>
    <w:p w14:paraId="659EFC97" w14:textId="77777777" w:rsidR="0070411C" w:rsidRPr="002A27FF" w:rsidRDefault="00000000" w:rsidP="002A27FF">
      <w:pPr>
        <w:pStyle w:val="Body"/>
        <w:numPr>
          <w:ilvl w:val="0"/>
          <w:numId w:val="1"/>
        </w:numPr>
        <w:shd w:val="clear" w:color="auto" w:fill="FFFFFF"/>
        <w:rPr>
          <w:b w:val="0"/>
          <w:bCs w:val="0"/>
          <w:color w:val="222222"/>
          <w:sz w:val="22"/>
          <w:szCs w:val="22"/>
          <w:u w:color="222222"/>
        </w:rPr>
      </w:pPr>
      <w:r w:rsidRPr="002A27FF">
        <w:rPr>
          <w:b w:val="0"/>
          <w:bCs w:val="0"/>
          <w:color w:val="222222"/>
          <w:sz w:val="22"/>
          <w:szCs w:val="22"/>
          <w:u w:color="222222"/>
        </w:rPr>
        <w:t>Name, email address, phone number (when submitted through contact forms).</w:t>
      </w:r>
    </w:p>
    <w:p w14:paraId="1F4D18C1" w14:textId="77777777" w:rsidR="0070411C" w:rsidRPr="002A27FF" w:rsidRDefault="00000000" w:rsidP="002A27FF">
      <w:pPr>
        <w:pStyle w:val="Body"/>
        <w:numPr>
          <w:ilvl w:val="0"/>
          <w:numId w:val="1"/>
        </w:numPr>
        <w:shd w:val="clear" w:color="auto" w:fill="FFFFFF"/>
        <w:rPr>
          <w:b w:val="0"/>
          <w:bCs w:val="0"/>
          <w:color w:val="222222"/>
          <w:sz w:val="22"/>
          <w:szCs w:val="22"/>
          <w:u w:color="222222"/>
        </w:rPr>
      </w:pPr>
      <w:r w:rsidRPr="002A27FF">
        <w:rPr>
          <w:b w:val="0"/>
          <w:bCs w:val="0"/>
          <w:color w:val="222222"/>
          <w:sz w:val="22"/>
          <w:szCs w:val="22"/>
          <w:u w:color="222222"/>
        </w:rPr>
        <w:t>Payment information (when purchasing services).</w:t>
      </w:r>
    </w:p>
    <w:p w14:paraId="6BBB6D2B" w14:textId="77777777" w:rsidR="0070411C" w:rsidRPr="002A27FF" w:rsidRDefault="00000000" w:rsidP="002A27FF">
      <w:pPr>
        <w:pStyle w:val="Body"/>
        <w:numPr>
          <w:ilvl w:val="0"/>
          <w:numId w:val="1"/>
        </w:numPr>
        <w:shd w:val="clear" w:color="auto" w:fill="FFFFFF"/>
        <w:rPr>
          <w:b w:val="0"/>
          <w:bCs w:val="0"/>
          <w:color w:val="222222"/>
          <w:sz w:val="22"/>
          <w:szCs w:val="22"/>
          <w:u w:color="222222"/>
        </w:rPr>
      </w:pPr>
      <w:r w:rsidRPr="002A27FF">
        <w:rPr>
          <w:b w:val="0"/>
          <w:bCs w:val="0"/>
          <w:color w:val="222222"/>
          <w:sz w:val="22"/>
          <w:szCs w:val="22"/>
          <w:u w:color="222222"/>
        </w:rPr>
        <w:t>IP address, browser type, and device data (for website analytics).</w:t>
      </w:r>
    </w:p>
    <w:p w14:paraId="1057E849" w14:textId="77777777" w:rsidR="0070411C" w:rsidRPr="002A27FF" w:rsidRDefault="0070411C" w:rsidP="002A27FF">
      <w:pPr>
        <w:pStyle w:val="Body"/>
        <w:shd w:val="clear" w:color="auto" w:fill="FFFFFF"/>
        <w:rPr>
          <w:rFonts w:eastAsia="Arial" w:cs="Arial"/>
          <w:color w:val="222222"/>
          <w:sz w:val="22"/>
          <w:szCs w:val="22"/>
          <w:u w:color="222222"/>
        </w:rPr>
      </w:pPr>
    </w:p>
    <w:p w14:paraId="1776EDF2" w14:textId="77777777" w:rsidR="0070411C" w:rsidRPr="002A27FF" w:rsidRDefault="00000000" w:rsidP="002A27FF">
      <w:pPr>
        <w:pStyle w:val="Body"/>
        <w:shd w:val="clear" w:color="auto" w:fill="FFFFFF"/>
        <w:rPr>
          <w:rFonts w:eastAsia="Arial" w:cs="Arial"/>
          <w:color w:val="222222"/>
          <w:sz w:val="22"/>
          <w:szCs w:val="22"/>
          <w:u w:color="222222"/>
        </w:rPr>
      </w:pPr>
      <w:r w:rsidRPr="002A27FF">
        <w:rPr>
          <w:color w:val="222222"/>
          <w:sz w:val="22"/>
          <w:szCs w:val="22"/>
          <w:u w:color="222222"/>
        </w:rPr>
        <w:t>How We Use Your Information</w:t>
      </w:r>
    </w:p>
    <w:p w14:paraId="489323F2" w14:textId="77777777" w:rsidR="0070411C" w:rsidRPr="002A27FF" w:rsidRDefault="00000000" w:rsidP="002A27FF">
      <w:pPr>
        <w:pStyle w:val="Body"/>
        <w:numPr>
          <w:ilvl w:val="0"/>
          <w:numId w:val="2"/>
        </w:numPr>
        <w:shd w:val="clear" w:color="auto" w:fill="FFFFFF"/>
        <w:rPr>
          <w:sz w:val="22"/>
          <w:szCs w:val="22"/>
        </w:rPr>
      </w:pPr>
      <w:r w:rsidRPr="002A27FF">
        <w:rPr>
          <w:b w:val="0"/>
          <w:bCs w:val="0"/>
          <w:sz w:val="22"/>
          <w:szCs w:val="22"/>
        </w:rPr>
        <w:t>To provide and improve our services.</w:t>
      </w:r>
    </w:p>
    <w:p w14:paraId="4FD6DC3F" w14:textId="77777777" w:rsidR="0070411C" w:rsidRPr="002A27FF" w:rsidRDefault="00000000" w:rsidP="002A27FF">
      <w:pPr>
        <w:pStyle w:val="Body"/>
        <w:numPr>
          <w:ilvl w:val="0"/>
          <w:numId w:val="2"/>
        </w:numPr>
        <w:shd w:val="clear" w:color="auto" w:fill="FFFFFF"/>
        <w:rPr>
          <w:sz w:val="22"/>
          <w:szCs w:val="22"/>
        </w:rPr>
      </w:pPr>
      <w:r w:rsidRPr="002A27FF">
        <w:rPr>
          <w:b w:val="0"/>
          <w:bCs w:val="0"/>
          <w:sz w:val="22"/>
          <w:szCs w:val="22"/>
        </w:rPr>
        <w:t>To communicate with you (e.g., appointment reminders, responses to inquiries).</w:t>
      </w:r>
    </w:p>
    <w:p w14:paraId="00CC34DB" w14:textId="77777777" w:rsidR="0070411C" w:rsidRPr="002A27FF" w:rsidRDefault="00000000" w:rsidP="002A27FF">
      <w:pPr>
        <w:pStyle w:val="Body"/>
        <w:numPr>
          <w:ilvl w:val="0"/>
          <w:numId w:val="2"/>
        </w:numPr>
        <w:shd w:val="clear" w:color="auto" w:fill="FFFFFF"/>
        <w:rPr>
          <w:sz w:val="22"/>
          <w:szCs w:val="22"/>
        </w:rPr>
      </w:pPr>
      <w:r w:rsidRPr="002A27FF">
        <w:rPr>
          <w:b w:val="0"/>
          <w:bCs w:val="0"/>
          <w:sz w:val="22"/>
          <w:szCs w:val="22"/>
        </w:rPr>
        <w:t>To process transactions securely.</w:t>
      </w:r>
    </w:p>
    <w:p w14:paraId="3514727A" w14:textId="77777777" w:rsidR="0070411C" w:rsidRPr="002A27FF" w:rsidRDefault="00000000" w:rsidP="002A27FF">
      <w:pPr>
        <w:pStyle w:val="Body"/>
        <w:numPr>
          <w:ilvl w:val="0"/>
          <w:numId w:val="2"/>
        </w:numPr>
        <w:shd w:val="clear" w:color="auto" w:fill="FFFFFF"/>
        <w:rPr>
          <w:sz w:val="22"/>
          <w:szCs w:val="22"/>
        </w:rPr>
      </w:pPr>
      <w:r w:rsidRPr="002A27FF">
        <w:rPr>
          <w:b w:val="0"/>
          <w:bCs w:val="0"/>
          <w:sz w:val="22"/>
          <w:szCs w:val="22"/>
        </w:rPr>
        <w:t>To comply with legal requirements.</w:t>
      </w:r>
    </w:p>
    <w:p w14:paraId="6C787FA5" w14:textId="77777777" w:rsidR="0070411C" w:rsidRPr="002A27FF" w:rsidRDefault="0070411C" w:rsidP="002A27FF">
      <w:pPr>
        <w:pStyle w:val="Body"/>
        <w:shd w:val="clear" w:color="auto" w:fill="FFFFFF"/>
        <w:rPr>
          <w:rFonts w:eastAsia="Arial" w:cs="Arial"/>
          <w:color w:val="222222"/>
          <w:sz w:val="22"/>
          <w:szCs w:val="22"/>
          <w:u w:color="222222"/>
        </w:rPr>
      </w:pPr>
    </w:p>
    <w:p w14:paraId="65C5D3AA" w14:textId="77777777" w:rsidR="0070411C" w:rsidRPr="002A27FF" w:rsidRDefault="00000000" w:rsidP="002A27FF">
      <w:pPr>
        <w:pStyle w:val="Default"/>
        <w:suppressAutoHyphens/>
        <w:spacing w:before="0" w:line="240" w:lineRule="auto"/>
        <w:rPr>
          <w:rFonts w:ascii="Georgia" w:eastAsia="Arial" w:hAnsi="Georgia" w:cs="Arial"/>
          <w:b/>
          <w:bCs/>
          <w:sz w:val="22"/>
          <w:szCs w:val="22"/>
        </w:rPr>
      </w:pPr>
      <w:r w:rsidRPr="002A27FF">
        <w:rPr>
          <w:rFonts w:ascii="Georgia" w:hAnsi="Georgia"/>
          <w:b/>
          <w:bCs/>
          <w:sz w:val="22"/>
          <w:szCs w:val="22"/>
        </w:rPr>
        <w:t>Cookies and Tracking Technologies</w:t>
      </w:r>
    </w:p>
    <w:p w14:paraId="7156066F" w14:textId="77777777" w:rsidR="0070411C" w:rsidRPr="002A27FF" w:rsidRDefault="00000000" w:rsidP="002A27FF">
      <w:pPr>
        <w:pStyle w:val="Default"/>
        <w:suppressAutoHyphens/>
        <w:spacing w:before="0" w:after="240" w:line="240" w:lineRule="auto"/>
        <w:rPr>
          <w:rFonts w:ascii="Georgia" w:eastAsia="Arial" w:hAnsi="Georgia" w:cs="Arial"/>
          <w:sz w:val="22"/>
          <w:szCs w:val="22"/>
        </w:rPr>
      </w:pPr>
      <w:r w:rsidRPr="002A27FF">
        <w:rPr>
          <w:rFonts w:ascii="Georgia" w:hAnsi="Georgia"/>
          <w:sz w:val="22"/>
          <w:szCs w:val="22"/>
        </w:rPr>
        <w:t>We may use cookies and similar tracking technologies to enhance user experience and analyze website performance. You can control cookie settings through your browser preferences.</w:t>
      </w:r>
    </w:p>
    <w:p w14:paraId="0C41BCD3" w14:textId="77777777" w:rsidR="0070411C" w:rsidRPr="002A27FF" w:rsidRDefault="00000000" w:rsidP="002A27FF">
      <w:pPr>
        <w:pStyle w:val="Default"/>
        <w:suppressAutoHyphens/>
        <w:spacing w:before="0" w:line="240" w:lineRule="auto"/>
        <w:rPr>
          <w:rFonts w:ascii="Georgia" w:eastAsia="Arial" w:hAnsi="Georgia" w:cs="Arial"/>
          <w:b/>
          <w:bCs/>
          <w:sz w:val="22"/>
          <w:szCs w:val="22"/>
        </w:rPr>
      </w:pPr>
      <w:r w:rsidRPr="002A27FF">
        <w:rPr>
          <w:rFonts w:ascii="Georgia" w:hAnsi="Georgia"/>
          <w:b/>
          <w:bCs/>
          <w:sz w:val="22"/>
          <w:szCs w:val="22"/>
        </w:rPr>
        <w:t>Third-Party Sharing</w:t>
      </w:r>
    </w:p>
    <w:p w14:paraId="50F59EBA" w14:textId="77777777" w:rsidR="0070411C" w:rsidRPr="002A27FF" w:rsidRDefault="00000000" w:rsidP="002A27FF">
      <w:pPr>
        <w:pStyle w:val="Default"/>
        <w:suppressAutoHyphens/>
        <w:spacing w:before="0" w:after="240" w:line="240" w:lineRule="auto"/>
        <w:rPr>
          <w:rFonts w:ascii="Georgia" w:eastAsia="Arial" w:hAnsi="Georgia" w:cs="Arial"/>
          <w:sz w:val="22"/>
          <w:szCs w:val="22"/>
        </w:rPr>
      </w:pPr>
      <w:r w:rsidRPr="002A27FF">
        <w:rPr>
          <w:rFonts w:ascii="Georgia" w:hAnsi="Georgia"/>
          <w:sz w:val="22"/>
          <w:szCs w:val="22"/>
        </w:rPr>
        <w:t>We do not sell, trade, or rent your personal information. We may share your data with:</w:t>
      </w:r>
    </w:p>
    <w:p w14:paraId="79D7289F" w14:textId="77777777" w:rsidR="0070411C" w:rsidRPr="002A27FF" w:rsidRDefault="00000000" w:rsidP="002A27FF">
      <w:pPr>
        <w:pStyle w:val="Default"/>
        <w:numPr>
          <w:ilvl w:val="0"/>
          <w:numId w:val="4"/>
        </w:numPr>
        <w:suppressAutoHyphens/>
        <w:spacing w:before="0" w:line="240" w:lineRule="auto"/>
        <w:rPr>
          <w:rFonts w:ascii="Georgia" w:hAnsi="Georgia"/>
          <w:sz w:val="22"/>
          <w:szCs w:val="22"/>
        </w:rPr>
      </w:pPr>
      <w:r w:rsidRPr="002A27FF">
        <w:rPr>
          <w:rFonts w:ascii="Georgia" w:hAnsi="Georgia"/>
          <w:sz w:val="22"/>
          <w:szCs w:val="22"/>
        </w:rPr>
        <w:t>Service providers (e.g., payment processors, scheduling software).</w:t>
      </w:r>
    </w:p>
    <w:p w14:paraId="4E3E60E9" w14:textId="77777777" w:rsidR="0070411C" w:rsidRPr="002A27FF" w:rsidRDefault="00000000" w:rsidP="002A27FF">
      <w:pPr>
        <w:pStyle w:val="Default"/>
        <w:numPr>
          <w:ilvl w:val="0"/>
          <w:numId w:val="4"/>
        </w:numPr>
        <w:suppressAutoHyphens/>
        <w:spacing w:before="0" w:line="240" w:lineRule="auto"/>
        <w:rPr>
          <w:rFonts w:ascii="Georgia" w:hAnsi="Georgia"/>
          <w:sz w:val="22"/>
          <w:szCs w:val="22"/>
        </w:rPr>
      </w:pPr>
      <w:r w:rsidRPr="002A27FF">
        <w:rPr>
          <w:rFonts w:ascii="Georgia" w:hAnsi="Georgia"/>
          <w:sz w:val="22"/>
          <w:szCs w:val="22"/>
        </w:rPr>
        <w:t>Legal authorities when required by law.</w:t>
      </w:r>
    </w:p>
    <w:p w14:paraId="6F27CDF3" w14:textId="77777777" w:rsidR="002A27FF" w:rsidRDefault="002A27FF" w:rsidP="002A27FF">
      <w:pPr>
        <w:pStyle w:val="Default"/>
        <w:suppressAutoHyphens/>
        <w:spacing w:before="0" w:line="240" w:lineRule="auto"/>
        <w:rPr>
          <w:rFonts w:ascii="Georgia" w:eastAsia="Arial" w:hAnsi="Georgia" w:cs="Arial"/>
          <w:b/>
          <w:bCs/>
          <w:sz w:val="22"/>
          <w:szCs w:val="22"/>
        </w:rPr>
      </w:pPr>
    </w:p>
    <w:p w14:paraId="2D234977" w14:textId="28D42F50" w:rsidR="0070411C" w:rsidRPr="002A27FF" w:rsidRDefault="00000000" w:rsidP="002A27FF">
      <w:pPr>
        <w:pStyle w:val="Default"/>
        <w:suppressAutoHyphens/>
        <w:spacing w:before="0" w:line="240" w:lineRule="auto"/>
        <w:rPr>
          <w:rFonts w:ascii="Georgia" w:eastAsia="Arial" w:hAnsi="Georgia" w:cs="Arial"/>
          <w:b/>
          <w:bCs/>
          <w:sz w:val="22"/>
          <w:szCs w:val="22"/>
        </w:rPr>
      </w:pPr>
      <w:r w:rsidRPr="002A27FF">
        <w:rPr>
          <w:rFonts w:ascii="Georgia" w:hAnsi="Georgia"/>
          <w:b/>
          <w:bCs/>
          <w:sz w:val="22"/>
          <w:szCs w:val="22"/>
        </w:rPr>
        <w:t>Data Security</w:t>
      </w:r>
    </w:p>
    <w:p w14:paraId="3DC616B3" w14:textId="77777777" w:rsidR="0070411C" w:rsidRPr="002A27FF" w:rsidRDefault="00000000" w:rsidP="002A27FF">
      <w:pPr>
        <w:pStyle w:val="Default"/>
        <w:suppressAutoHyphens/>
        <w:spacing w:before="0" w:after="240" w:line="240" w:lineRule="auto"/>
        <w:rPr>
          <w:rFonts w:ascii="Georgia" w:eastAsia="Arial" w:hAnsi="Georgia" w:cs="Arial"/>
          <w:sz w:val="22"/>
          <w:szCs w:val="22"/>
        </w:rPr>
      </w:pPr>
      <w:r w:rsidRPr="002A27FF">
        <w:rPr>
          <w:rFonts w:ascii="Georgia" w:hAnsi="Georgia"/>
          <w:sz w:val="22"/>
          <w:szCs w:val="22"/>
        </w:rPr>
        <w:t>We implement reasonable security measures to protect your personal information. However, no online transmission is 100% secure.</w:t>
      </w:r>
    </w:p>
    <w:p w14:paraId="73619AE7" w14:textId="77777777" w:rsidR="0070411C" w:rsidRPr="002A27FF" w:rsidRDefault="00000000" w:rsidP="002A27FF">
      <w:pPr>
        <w:pStyle w:val="Default"/>
        <w:suppressAutoHyphens/>
        <w:spacing w:before="0" w:line="240" w:lineRule="auto"/>
        <w:rPr>
          <w:rFonts w:ascii="Georgia" w:eastAsia="Arial" w:hAnsi="Georgia" w:cs="Arial"/>
          <w:b/>
          <w:bCs/>
          <w:sz w:val="22"/>
          <w:szCs w:val="22"/>
        </w:rPr>
      </w:pPr>
      <w:r w:rsidRPr="002A27FF">
        <w:rPr>
          <w:rFonts w:ascii="Georgia" w:hAnsi="Georgia"/>
          <w:b/>
          <w:bCs/>
          <w:sz w:val="22"/>
          <w:szCs w:val="22"/>
        </w:rPr>
        <w:t>Your Rights</w:t>
      </w:r>
    </w:p>
    <w:p w14:paraId="028093DF" w14:textId="77777777" w:rsidR="0070411C" w:rsidRPr="002A27FF" w:rsidRDefault="00000000" w:rsidP="002A27FF">
      <w:pPr>
        <w:pStyle w:val="Default"/>
        <w:suppressAutoHyphens/>
        <w:spacing w:before="0" w:after="240" w:line="240" w:lineRule="auto"/>
        <w:rPr>
          <w:rFonts w:ascii="Georgia" w:eastAsia="Arial" w:hAnsi="Georgia" w:cs="Arial"/>
          <w:sz w:val="22"/>
          <w:szCs w:val="22"/>
        </w:rPr>
      </w:pPr>
      <w:r w:rsidRPr="002A27FF">
        <w:rPr>
          <w:rFonts w:ascii="Georgia" w:hAnsi="Georgia"/>
          <w:sz w:val="22"/>
          <w:szCs w:val="22"/>
        </w:rPr>
        <w:t>Depending on your location, you may have rights to:</w:t>
      </w:r>
    </w:p>
    <w:p w14:paraId="19B5808B" w14:textId="77777777" w:rsidR="0070411C" w:rsidRPr="002A27FF" w:rsidRDefault="00000000" w:rsidP="002A27FF">
      <w:pPr>
        <w:pStyle w:val="Default"/>
        <w:numPr>
          <w:ilvl w:val="0"/>
          <w:numId w:val="4"/>
        </w:numPr>
        <w:suppressAutoHyphens/>
        <w:spacing w:before="0" w:line="240" w:lineRule="auto"/>
        <w:rPr>
          <w:rFonts w:ascii="Georgia" w:hAnsi="Georgia"/>
          <w:sz w:val="22"/>
          <w:szCs w:val="22"/>
        </w:rPr>
      </w:pPr>
      <w:r w:rsidRPr="002A27FF">
        <w:rPr>
          <w:rFonts w:ascii="Georgia" w:hAnsi="Georgia"/>
          <w:sz w:val="22"/>
          <w:szCs w:val="22"/>
        </w:rPr>
        <w:lastRenderedPageBreak/>
        <w:t>Access, update, or delete your personal information.</w:t>
      </w:r>
    </w:p>
    <w:p w14:paraId="6311269E" w14:textId="77777777" w:rsidR="0070411C" w:rsidRPr="002A27FF" w:rsidRDefault="00000000" w:rsidP="002A27FF">
      <w:pPr>
        <w:pStyle w:val="Default"/>
        <w:numPr>
          <w:ilvl w:val="0"/>
          <w:numId w:val="4"/>
        </w:numPr>
        <w:suppressAutoHyphens/>
        <w:spacing w:before="0" w:line="240" w:lineRule="auto"/>
        <w:rPr>
          <w:rFonts w:ascii="Georgia" w:hAnsi="Georgia"/>
          <w:sz w:val="22"/>
          <w:szCs w:val="22"/>
        </w:rPr>
      </w:pPr>
      <w:r w:rsidRPr="002A27FF">
        <w:rPr>
          <w:rFonts w:ascii="Georgia" w:hAnsi="Georgia"/>
          <w:sz w:val="22"/>
          <w:szCs w:val="22"/>
        </w:rPr>
        <w:t>Opt-out of marketing communications.</w:t>
      </w:r>
    </w:p>
    <w:p w14:paraId="436E0C51" w14:textId="77777777" w:rsidR="002A27FF" w:rsidRDefault="002A27FF" w:rsidP="002A27FF">
      <w:pPr>
        <w:pStyle w:val="Default"/>
        <w:suppressAutoHyphens/>
        <w:spacing w:before="0" w:line="240" w:lineRule="auto"/>
        <w:rPr>
          <w:rFonts w:ascii="Georgia" w:eastAsia="Arial" w:hAnsi="Georgia" w:cs="Arial"/>
          <w:sz w:val="22"/>
          <w:szCs w:val="22"/>
        </w:rPr>
      </w:pPr>
    </w:p>
    <w:p w14:paraId="32CF49F5" w14:textId="09D17479" w:rsidR="0070411C" w:rsidRPr="002A27FF" w:rsidRDefault="00000000" w:rsidP="002A27FF">
      <w:pPr>
        <w:pStyle w:val="Default"/>
        <w:suppressAutoHyphens/>
        <w:spacing w:before="0" w:line="240" w:lineRule="auto"/>
        <w:rPr>
          <w:rFonts w:ascii="Georgia" w:eastAsia="Arial" w:hAnsi="Georgia" w:cs="Arial"/>
          <w:b/>
          <w:bCs/>
          <w:sz w:val="22"/>
          <w:szCs w:val="22"/>
        </w:rPr>
      </w:pPr>
      <w:r w:rsidRPr="002A27FF">
        <w:rPr>
          <w:rFonts w:ascii="Georgia" w:hAnsi="Georgia"/>
          <w:b/>
          <w:bCs/>
          <w:sz w:val="22"/>
          <w:szCs w:val="22"/>
        </w:rPr>
        <w:t>Contact Us</w:t>
      </w:r>
    </w:p>
    <w:p w14:paraId="55550AD4" w14:textId="608EDF12" w:rsidR="0070411C" w:rsidRPr="002A27FF" w:rsidRDefault="00000000" w:rsidP="002A27FF">
      <w:pPr>
        <w:pStyle w:val="Default"/>
        <w:suppressAutoHyphens/>
        <w:spacing w:before="0" w:after="240" w:line="240" w:lineRule="auto"/>
        <w:rPr>
          <w:rFonts w:ascii="Georgia" w:eastAsia="Arial" w:hAnsi="Georgia" w:cs="Arial"/>
          <w:sz w:val="22"/>
          <w:szCs w:val="22"/>
        </w:rPr>
      </w:pPr>
      <w:r w:rsidRPr="002A27FF">
        <w:rPr>
          <w:rFonts w:ascii="Georgia" w:hAnsi="Georgia"/>
          <w:sz w:val="22"/>
          <w:szCs w:val="22"/>
        </w:rPr>
        <w:t xml:space="preserve">If you have questions about this Privacy Policy, contact us at </w:t>
      </w:r>
      <w:r w:rsidR="002A27FF">
        <w:rPr>
          <w:rFonts w:ascii="Georgia" w:hAnsi="Georgia"/>
          <w:sz w:val="22"/>
          <w:szCs w:val="22"/>
        </w:rPr>
        <w:t>info@waytogrowtherapyllc.com</w:t>
      </w:r>
    </w:p>
    <w:p w14:paraId="3A8D4427" w14:textId="77777777" w:rsidR="0070411C" w:rsidRPr="002A27FF" w:rsidRDefault="0070411C">
      <w:pPr>
        <w:pStyle w:val="Body"/>
        <w:shd w:val="clear" w:color="auto" w:fill="FFFFFF"/>
        <w:rPr>
          <w:sz w:val="24"/>
          <w:szCs w:val="24"/>
        </w:rPr>
      </w:pPr>
    </w:p>
    <w:p w14:paraId="587C5D8A" w14:textId="77777777" w:rsidR="0070411C" w:rsidRDefault="0070411C">
      <w:pPr>
        <w:pStyle w:val="Body"/>
        <w:shd w:val="clear" w:color="auto" w:fill="FFFFFF"/>
      </w:pPr>
    </w:p>
    <w:p w14:paraId="361D5B03" w14:textId="77777777" w:rsidR="0070411C" w:rsidRDefault="0070411C">
      <w:pPr>
        <w:pStyle w:val="Body"/>
        <w:shd w:val="clear" w:color="auto" w:fill="FFFFFF"/>
      </w:pPr>
    </w:p>
    <w:p w14:paraId="1F3960CD" w14:textId="77777777" w:rsidR="0070411C" w:rsidRDefault="0070411C">
      <w:pPr>
        <w:pStyle w:val="Body"/>
        <w:shd w:val="clear" w:color="auto" w:fill="FFFFFF"/>
      </w:pPr>
    </w:p>
    <w:p w14:paraId="774362B9" w14:textId="77777777" w:rsidR="0070411C" w:rsidRDefault="0070411C">
      <w:pPr>
        <w:pStyle w:val="Body"/>
        <w:shd w:val="clear" w:color="auto" w:fill="FFFFFF"/>
      </w:pPr>
    </w:p>
    <w:p w14:paraId="6F2F53A2" w14:textId="77777777" w:rsidR="0070411C" w:rsidRDefault="0070411C">
      <w:pPr>
        <w:pStyle w:val="Body"/>
        <w:shd w:val="clear" w:color="auto" w:fill="FFFFFF"/>
      </w:pPr>
    </w:p>
    <w:p w14:paraId="05A8546F" w14:textId="77777777" w:rsidR="0070411C" w:rsidRDefault="0070411C">
      <w:pPr>
        <w:pStyle w:val="Body"/>
        <w:shd w:val="clear" w:color="auto" w:fill="FFFFFF"/>
      </w:pPr>
    </w:p>
    <w:p w14:paraId="25BBCD10" w14:textId="77777777" w:rsidR="0070411C" w:rsidRDefault="0070411C">
      <w:pPr>
        <w:pStyle w:val="Body"/>
        <w:shd w:val="clear" w:color="auto" w:fill="FFFFFF"/>
      </w:pPr>
    </w:p>
    <w:p w14:paraId="30B6B522" w14:textId="77777777" w:rsidR="0070411C" w:rsidRDefault="0070411C">
      <w:pPr>
        <w:pStyle w:val="Body"/>
        <w:shd w:val="clear" w:color="auto" w:fill="FFFFFF"/>
      </w:pPr>
    </w:p>
    <w:p w14:paraId="6C4F966A" w14:textId="77777777" w:rsidR="0070411C" w:rsidRDefault="0070411C">
      <w:pPr>
        <w:pStyle w:val="Body"/>
        <w:shd w:val="clear" w:color="auto" w:fill="FFFFFF"/>
      </w:pPr>
    </w:p>
    <w:p w14:paraId="444A6222" w14:textId="77777777" w:rsidR="0070411C" w:rsidRDefault="0070411C">
      <w:pPr>
        <w:pStyle w:val="Body"/>
        <w:shd w:val="clear" w:color="auto" w:fill="FFFFFF"/>
      </w:pPr>
    </w:p>
    <w:p w14:paraId="74A39554" w14:textId="77777777" w:rsidR="0070411C" w:rsidRDefault="0070411C">
      <w:pPr>
        <w:pStyle w:val="Body"/>
        <w:shd w:val="clear" w:color="auto" w:fill="FFFFFF"/>
      </w:pPr>
    </w:p>
    <w:p w14:paraId="42A4B5B2" w14:textId="77777777" w:rsidR="0070411C" w:rsidRDefault="0070411C">
      <w:pPr>
        <w:pStyle w:val="Body"/>
        <w:shd w:val="clear" w:color="auto" w:fill="FFFFFF"/>
      </w:pPr>
    </w:p>
    <w:p w14:paraId="43DB4302" w14:textId="77777777" w:rsidR="0070411C" w:rsidRDefault="0070411C">
      <w:pPr>
        <w:pStyle w:val="Body"/>
        <w:shd w:val="clear" w:color="auto" w:fill="FFFFFF"/>
      </w:pPr>
    </w:p>
    <w:p w14:paraId="4DA6794B" w14:textId="77777777" w:rsidR="0070411C" w:rsidRDefault="0070411C">
      <w:pPr>
        <w:pStyle w:val="Body"/>
        <w:shd w:val="clear" w:color="auto" w:fill="FFFFFF"/>
      </w:pPr>
    </w:p>
    <w:p w14:paraId="06881CB9" w14:textId="77777777" w:rsidR="0070411C" w:rsidRDefault="0070411C">
      <w:pPr>
        <w:pStyle w:val="Body"/>
        <w:shd w:val="clear" w:color="auto" w:fill="FFFFFF"/>
      </w:pPr>
    </w:p>
    <w:p w14:paraId="2EC29CF4" w14:textId="77777777" w:rsidR="0070411C" w:rsidRDefault="0070411C">
      <w:pPr>
        <w:pStyle w:val="Body"/>
        <w:shd w:val="clear" w:color="auto" w:fill="FFFFFF"/>
      </w:pPr>
    </w:p>
    <w:p w14:paraId="7B0C1BDF" w14:textId="77777777" w:rsidR="0070411C" w:rsidRDefault="0070411C">
      <w:pPr>
        <w:pStyle w:val="Body"/>
        <w:shd w:val="clear" w:color="auto" w:fill="FFFFFF"/>
      </w:pPr>
    </w:p>
    <w:p w14:paraId="1A96350C" w14:textId="77777777" w:rsidR="0070411C" w:rsidRDefault="0070411C">
      <w:pPr>
        <w:pStyle w:val="Body"/>
        <w:shd w:val="clear" w:color="auto" w:fill="FFFFFF"/>
      </w:pPr>
    </w:p>
    <w:p w14:paraId="0F7DCA94" w14:textId="77777777" w:rsidR="0070411C" w:rsidRDefault="0070411C">
      <w:pPr>
        <w:pStyle w:val="Body"/>
        <w:shd w:val="clear" w:color="auto" w:fill="FFFFFF"/>
      </w:pPr>
    </w:p>
    <w:p w14:paraId="67D15299" w14:textId="77777777" w:rsidR="0070411C" w:rsidRDefault="0070411C">
      <w:pPr>
        <w:pStyle w:val="Body"/>
        <w:shd w:val="clear" w:color="auto" w:fill="FFFFFF"/>
      </w:pPr>
    </w:p>
    <w:p w14:paraId="645AB8AE" w14:textId="77777777" w:rsidR="0070411C" w:rsidRDefault="0070411C">
      <w:pPr>
        <w:pStyle w:val="Body"/>
        <w:shd w:val="clear" w:color="auto" w:fill="FFFFFF"/>
      </w:pPr>
    </w:p>
    <w:p w14:paraId="076BEA25" w14:textId="77777777" w:rsidR="0070411C" w:rsidRDefault="0070411C">
      <w:pPr>
        <w:pStyle w:val="Body"/>
        <w:shd w:val="clear" w:color="auto" w:fill="FFFFFF"/>
      </w:pPr>
    </w:p>
    <w:p w14:paraId="52023561" w14:textId="77777777" w:rsidR="0070411C" w:rsidRDefault="0070411C">
      <w:pPr>
        <w:pStyle w:val="Body"/>
        <w:shd w:val="clear" w:color="auto" w:fill="FFFFFF"/>
      </w:pPr>
    </w:p>
    <w:p w14:paraId="39C69CF6" w14:textId="77777777" w:rsidR="0070411C" w:rsidRDefault="0070411C">
      <w:pPr>
        <w:pStyle w:val="Body"/>
        <w:shd w:val="clear" w:color="auto" w:fill="FFFFFF"/>
      </w:pPr>
    </w:p>
    <w:p w14:paraId="1380513A" w14:textId="77777777" w:rsidR="0070411C" w:rsidRDefault="0070411C">
      <w:pPr>
        <w:pStyle w:val="Body"/>
        <w:shd w:val="clear" w:color="auto" w:fill="FFFFFF"/>
      </w:pPr>
    </w:p>
    <w:p w14:paraId="3CB8D8F7" w14:textId="77777777" w:rsidR="0070411C" w:rsidRDefault="0070411C">
      <w:pPr>
        <w:pStyle w:val="Body"/>
        <w:shd w:val="clear" w:color="auto" w:fill="FFFFFF"/>
      </w:pPr>
    </w:p>
    <w:p w14:paraId="1A684CBB" w14:textId="77777777" w:rsidR="0070411C" w:rsidRDefault="0070411C">
      <w:pPr>
        <w:pStyle w:val="Body"/>
        <w:shd w:val="clear" w:color="auto" w:fill="FFFFFF"/>
      </w:pPr>
    </w:p>
    <w:p w14:paraId="2E5462F9" w14:textId="77777777" w:rsidR="0070411C" w:rsidRDefault="0070411C">
      <w:pPr>
        <w:pStyle w:val="Body"/>
        <w:shd w:val="clear" w:color="auto" w:fill="FFFFFF"/>
      </w:pPr>
    </w:p>
    <w:p w14:paraId="7665B768" w14:textId="77777777" w:rsidR="0070411C" w:rsidRDefault="0070411C">
      <w:pPr>
        <w:pStyle w:val="Body"/>
        <w:shd w:val="clear" w:color="auto" w:fill="FFFFFF"/>
      </w:pPr>
    </w:p>
    <w:p w14:paraId="3739FF87" w14:textId="77777777" w:rsidR="0070411C" w:rsidRDefault="0070411C">
      <w:pPr>
        <w:pStyle w:val="Body"/>
        <w:shd w:val="clear" w:color="auto" w:fill="FFFFFF"/>
        <w:rPr>
          <w:rFonts w:ascii="Arial" w:eastAsia="Arial" w:hAnsi="Arial" w:cs="Arial"/>
          <w:b w:val="0"/>
          <w:bCs w:val="0"/>
          <w:color w:val="222222"/>
          <w:sz w:val="24"/>
          <w:szCs w:val="24"/>
          <w:u w:color="222222"/>
        </w:rPr>
      </w:pPr>
    </w:p>
    <w:p w14:paraId="470CA35A" w14:textId="77777777" w:rsidR="0070411C" w:rsidRDefault="00000000">
      <w:pPr>
        <w:pStyle w:val="Body"/>
        <w:jc w:val="center"/>
      </w:pPr>
      <w:r>
        <w:rPr>
          <w:b w:val="0"/>
          <w:bCs w:val="0"/>
          <w:sz w:val="20"/>
          <w:szCs w:val="20"/>
        </w:rPr>
        <w:t>Website Privacy Policy</w:t>
      </w:r>
    </w:p>
    <w:sectPr w:rsidR="0070411C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8FE39" w14:textId="77777777" w:rsidR="000709E0" w:rsidRDefault="000709E0">
      <w:r>
        <w:separator/>
      </w:r>
    </w:p>
  </w:endnote>
  <w:endnote w:type="continuationSeparator" w:id="0">
    <w:p w14:paraId="5B5BFF79" w14:textId="77777777" w:rsidR="000709E0" w:rsidRDefault="00070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Roman">
    <w:altName w:val="Times New Roman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enlo Regular">
    <w:panose1 w:val="020B0609030804020204"/>
    <w:charset w:val="00"/>
    <w:family w:val="modern"/>
    <w:pitch w:val="fixed"/>
    <w:sig w:usb0="E60022FF" w:usb1="D200F9FB" w:usb2="02000028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78415" w14:textId="77777777" w:rsidR="0070411C" w:rsidRDefault="0070411C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9B36C" w14:textId="77777777" w:rsidR="000709E0" w:rsidRDefault="000709E0">
      <w:r>
        <w:separator/>
      </w:r>
    </w:p>
  </w:footnote>
  <w:footnote w:type="continuationSeparator" w:id="0">
    <w:p w14:paraId="2026E227" w14:textId="77777777" w:rsidR="000709E0" w:rsidRDefault="000709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773C4" w14:textId="77777777" w:rsidR="0070411C" w:rsidRDefault="0070411C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7425EB"/>
    <w:multiLevelType w:val="hybridMultilevel"/>
    <w:tmpl w:val="DBDC2BD0"/>
    <w:styleLink w:val="Bullet"/>
    <w:lvl w:ilvl="0" w:tplc="4112A81C">
      <w:start w:val="1"/>
      <w:numFmt w:val="bullet"/>
      <w:lvlText w:val="•"/>
      <w:lvlJc w:val="left"/>
      <w:pPr>
        <w:ind w:left="50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1F63730">
      <w:start w:val="1"/>
      <w:numFmt w:val="bullet"/>
      <w:lvlText w:val="•"/>
      <w:lvlJc w:val="left"/>
      <w:pPr>
        <w:ind w:left="94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B852C4F4">
      <w:start w:val="1"/>
      <w:numFmt w:val="bullet"/>
      <w:lvlText w:val="•"/>
      <w:lvlJc w:val="left"/>
      <w:pPr>
        <w:ind w:left="116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45FC4FBC">
      <w:start w:val="1"/>
      <w:numFmt w:val="bullet"/>
      <w:lvlText w:val="•"/>
      <w:lvlJc w:val="left"/>
      <w:pPr>
        <w:ind w:left="138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61F2E062">
      <w:start w:val="1"/>
      <w:numFmt w:val="bullet"/>
      <w:lvlText w:val="•"/>
      <w:lvlJc w:val="left"/>
      <w:pPr>
        <w:ind w:left="160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9C666F9C">
      <w:start w:val="1"/>
      <w:numFmt w:val="bullet"/>
      <w:lvlText w:val="•"/>
      <w:lvlJc w:val="left"/>
      <w:pPr>
        <w:ind w:left="182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4614BF66">
      <w:start w:val="1"/>
      <w:numFmt w:val="bullet"/>
      <w:lvlText w:val="•"/>
      <w:lvlJc w:val="left"/>
      <w:pPr>
        <w:ind w:left="204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2CC4CFB0">
      <w:start w:val="1"/>
      <w:numFmt w:val="bullet"/>
      <w:lvlText w:val="•"/>
      <w:lvlJc w:val="left"/>
      <w:pPr>
        <w:ind w:left="226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2F02CF14">
      <w:start w:val="1"/>
      <w:numFmt w:val="bullet"/>
      <w:lvlText w:val="•"/>
      <w:lvlJc w:val="left"/>
      <w:pPr>
        <w:ind w:left="248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" w15:restartNumberingAfterBreak="0">
    <w:nsid w:val="34EF0132"/>
    <w:multiLevelType w:val="hybridMultilevel"/>
    <w:tmpl w:val="DBDC2BD0"/>
    <w:numStyleLink w:val="Bullet"/>
  </w:abstractNum>
  <w:abstractNum w:abstractNumId="2" w15:restartNumberingAfterBreak="0">
    <w:nsid w:val="62924DA8"/>
    <w:multiLevelType w:val="hybridMultilevel"/>
    <w:tmpl w:val="E626C060"/>
    <w:lvl w:ilvl="0" w:tplc="A7921AF4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D4896F2">
      <w:start w:val="1"/>
      <w:numFmt w:val="bullet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8AC2892">
      <w:start w:val="1"/>
      <w:numFmt w:val="bullet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66EA87E">
      <w:start w:val="1"/>
      <w:numFmt w:val="bullet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DBC6264">
      <w:start w:val="1"/>
      <w:numFmt w:val="bullet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4EAA422">
      <w:start w:val="1"/>
      <w:numFmt w:val="bullet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0581904">
      <w:start w:val="1"/>
      <w:numFmt w:val="bullet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5D07A74">
      <w:start w:val="1"/>
      <w:numFmt w:val="bullet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EDC1E3E">
      <w:start w:val="1"/>
      <w:numFmt w:val="bullet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181357387">
    <w:abstractNumId w:val="2"/>
  </w:num>
  <w:num w:numId="2" w16cid:durableId="1150096560">
    <w:abstractNumId w:val="2"/>
    <w:lvlOverride w:ilvl="0">
      <w:lvl w:ilvl="0" w:tplc="A7921AF4">
        <w:start w:val="1"/>
        <w:numFmt w:val="bullet"/>
        <w:lvlText w:val="•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D4896F2">
        <w:start w:val="1"/>
        <w:numFmt w:val="bullet"/>
        <w:lvlText w:val="•"/>
        <w:lvlJc w:val="left"/>
        <w:pPr>
          <w:ind w:left="10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8AC2892">
        <w:start w:val="1"/>
        <w:numFmt w:val="bullet"/>
        <w:lvlText w:val="•"/>
        <w:lvlJc w:val="left"/>
        <w:pPr>
          <w:ind w:left="18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66EA87E">
        <w:start w:val="1"/>
        <w:numFmt w:val="bullet"/>
        <w:lvlText w:val="•"/>
        <w:lvlJc w:val="left"/>
        <w:pPr>
          <w:ind w:left="25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DBC6264">
        <w:start w:val="1"/>
        <w:numFmt w:val="bullet"/>
        <w:lvlText w:val="•"/>
        <w:lvlJc w:val="left"/>
        <w:pPr>
          <w:ind w:left="32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4EAA422">
        <w:start w:val="1"/>
        <w:numFmt w:val="bullet"/>
        <w:lvlText w:val="•"/>
        <w:lvlJc w:val="left"/>
        <w:pPr>
          <w:ind w:left="39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0581904">
        <w:start w:val="1"/>
        <w:numFmt w:val="bullet"/>
        <w:lvlText w:val="•"/>
        <w:lvlJc w:val="left"/>
        <w:pPr>
          <w:ind w:left="46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5D07A74">
        <w:start w:val="1"/>
        <w:numFmt w:val="bullet"/>
        <w:lvlText w:val="•"/>
        <w:lvlJc w:val="left"/>
        <w:pPr>
          <w:ind w:left="54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EDC1E3E">
        <w:start w:val="1"/>
        <w:numFmt w:val="bullet"/>
        <w:lvlText w:val="•"/>
        <w:lvlJc w:val="left"/>
        <w:pPr>
          <w:ind w:left="61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1642349284">
    <w:abstractNumId w:val="0"/>
  </w:num>
  <w:num w:numId="4" w16cid:durableId="11433073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11C"/>
    <w:rsid w:val="000709E0"/>
    <w:rsid w:val="002A27FF"/>
    <w:rsid w:val="0070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D86610"/>
  <w15:docId w15:val="{EF617C4B-0553-8E41-9D83-532407785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Georgia" w:hAnsi="Georgia" w:cs="Arial Unicode MS"/>
      <w:b/>
      <w:bCs/>
      <w:color w:val="000000"/>
      <w:sz w:val="28"/>
      <w:szCs w:val="28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">
    <w:name w:val="Bullet"/>
    <w:pPr>
      <w:numPr>
        <w:numId w:val="3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2A27FF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263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Mariliam Menendez</cp:lastModifiedBy>
  <cp:revision>2</cp:revision>
  <dcterms:created xsi:type="dcterms:W3CDTF">2026-05-04T16:56:00Z</dcterms:created>
  <dcterms:modified xsi:type="dcterms:W3CDTF">2026-05-04T16:56:00Z</dcterms:modified>
</cp:coreProperties>
</file>